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48DC0" w14:textId="77777777" w:rsidR="0059625B" w:rsidRPr="00BF46F6" w:rsidRDefault="004704B2" w:rsidP="0059625B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nl-NL"/>
        </w:rPr>
      </w:pPr>
      <w:r w:rsidRPr="00BF46F6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nl-NL"/>
        </w:rPr>
        <w:t>Financiële o</w:t>
      </w:r>
      <w:r w:rsidR="0059625B" w:rsidRPr="00BF46F6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nl-NL"/>
        </w:rPr>
        <w:t xml:space="preserve">nderbouwing </w:t>
      </w:r>
      <w:r w:rsidR="0059625B" w:rsidRPr="00BF46F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nl-NL"/>
        </w:rPr>
        <w:t xml:space="preserve"> </w:t>
      </w:r>
    </w:p>
    <w:p w14:paraId="0C2ED991" w14:textId="77777777" w:rsidR="000D2D74" w:rsidRPr="00BF46F6" w:rsidRDefault="0059625B" w:rsidP="00793681">
      <w:pPr>
        <w:rPr>
          <w:rFonts w:asciiTheme="majorHAnsi" w:eastAsia="Times New Roman" w:hAnsiTheme="majorHAnsi" w:cstheme="majorHAnsi"/>
          <w:b/>
          <w:color w:val="000000"/>
          <w:lang w:eastAsia="nl-NL"/>
        </w:rPr>
      </w:pPr>
      <w:r w:rsidRPr="00BF46F6">
        <w:rPr>
          <w:rFonts w:asciiTheme="majorHAnsi" w:eastAsia="Times New Roman" w:hAnsiTheme="majorHAnsi" w:cstheme="majorHAnsi"/>
          <w:color w:val="000000"/>
          <w:lang w:eastAsia="nl-NL"/>
        </w:rPr>
        <w:t>De onderbouwing is gebaseerd om een cyclus van 365 dagen (een jaar). In de begroting ziet u een overzicht met alle informatie en berekeningen.</w:t>
      </w:r>
      <w:r w:rsidRPr="00BF46F6">
        <w:rPr>
          <w:rFonts w:asciiTheme="majorHAnsi" w:eastAsia="Times New Roman" w:hAnsiTheme="majorHAnsi" w:cstheme="majorHAnsi"/>
          <w:color w:val="000000"/>
          <w:sz w:val="24"/>
          <w:szCs w:val="24"/>
          <w:lang w:eastAsia="nl-NL"/>
        </w:rPr>
        <w:t xml:space="preserve"> </w:t>
      </w:r>
      <w:r w:rsidR="00793681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br/>
      </w:r>
      <w:r w:rsidR="00793681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br/>
        <w:t>Volwassene</w:t>
      </w:r>
      <w:r w:rsidR="00BB179C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t>/lifestyle</w:t>
      </w:r>
      <w:r w:rsidR="00793681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t>coaches:</w:t>
      </w:r>
      <w:r w:rsidR="00BB179C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br/>
      </w:r>
      <w:r w:rsidR="00BB179C"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t xml:space="preserve">De coaches zullen 5 dagen in de week aanwezig zijn. Ze zullen 7 uren per dag beschikbaar zijn om hun taken uit te voeren. Het gemiddelde inkomen van een </w:t>
      </w:r>
      <w:r w:rsidR="00BB179C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t>volwassene/lifestyle</w:t>
      </w:r>
      <w:r w:rsidR="003F7BD8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t>coach</w:t>
      </w:r>
      <w:r w:rsidR="00BB179C"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t xml:space="preserve"> ligt rond de </w:t>
      </w:r>
      <w:r w:rsidR="00BB179C"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br/>
      </w:r>
      <w:r w:rsidR="00BB179C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€ 2.607,50- bruto per maand. Wanneer dit omgerekend wordt naar netto inkomen komt dit neer op: </w:t>
      </w:r>
      <w:r w:rsidR="00BB179C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br/>
        <w:t>€ 2031,58 per maand. Omgerekend naar een jaar is dit: € 2031,58  x 12 maanden = € 24.379</w:t>
      </w:r>
      <w:r w:rsidR="000D2D74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x 3</w:t>
      </w:r>
      <w:r w:rsidR="00BB179C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(mensen in de dienst) = </w:t>
      </w:r>
      <w:r w:rsidR="00BB179C" w:rsidRPr="00BF46F6">
        <w:rPr>
          <w:rFonts w:asciiTheme="majorHAnsi" w:hAnsiTheme="majorHAnsi" w:cstheme="majorHAnsi"/>
          <w:b/>
          <w:color w:val="000000" w:themeColor="text1"/>
          <w:u w:val="single"/>
          <w:shd w:val="clear" w:color="auto" w:fill="FFFFFF"/>
        </w:rPr>
        <w:t>€</w:t>
      </w:r>
      <w:r w:rsidR="000D2D74" w:rsidRPr="00BF46F6">
        <w:rPr>
          <w:rFonts w:asciiTheme="majorHAnsi" w:hAnsiTheme="majorHAnsi" w:cstheme="majorHAnsi"/>
          <w:b/>
          <w:color w:val="000000" w:themeColor="text1"/>
          <w:u w:val="single"/>
          <w:shd w:val="clear" w:color="auto" w:fill="FFFFFF"/>
        </w:rPr>
        <w:t xml:space="preserve"> 73.137 per jaar</w:t>
      </w:r>
      <w:r w:rsidR="00BB179C" w:rsidRPr="00BF46F6">
        <w:rPr>
          <w:rFonts w:asciiTheme="majorHAnsi" w:eastAsia="Times New Roman" w:hAnsiTheme="majorHAnsi" w:cstheme="majorHAnsi"/>
          <w:b/>
          <w:color w:val="000000"/>
          <w:lang w:eastAsia="nl-NL"/>
        </w:rPr>
        <w:t>.</w:t>
      </w:r>
      <w:r w:rsidR="000D2D74" w:rsidRPr="00BF46F6">
        <w:rPr>
          <w:rFonts w:asciiTheme="majorHAnsi" w:eastAsia="Times New Roman" w:hAnsiTheme="majorHAnsi" w:cstheme="majorHAnsi"/>
          <w:b/>
          <w:color w:val="000000"/>
          <w:lang w:eastAsia="nl-NL"/>
        </w:rPr>
        <w:t xml:space="preserve"> </w:t>
      </w:r>
      <w:sdt>
        <w:sdtPr>
          <w:rPr>
            <w:rFonts w:asciiTheme="majorHAnsi" w:eastAsia="Times New Roman" w:hAnsiTheme="majorHAnsi" w:cstheme="majorHAnsi"/>
            <w:b/>
            <w:color w:val="000000"/>
            <w:lang w:eastAsia="nl-NL"/>
          </w:rPr>
          <w:id w:val="1173530519"/>
          <w:citation/>
        </w:sdtPr>
        <w:sdtEndPr/>
        <w:sdtContent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lang w:eastAsia="nl-NL"/>
            </w:rPr>
            <w:fldChar w:fldCharType="begin"/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lang w:eastAsia="nl-NL"/>
            </w:rPr>
            <w:instrText xml:space="preserve">CITATION You18 \l 1043 </w:instrText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lang w:eastAsia="nl-NL"/>
            </w:rPr>
            <w:fldChar w:fldCharType="separate"/>
          </w:r>
          <w:r w:rsidR="003460B5" w:rsidRPr="00BF46F6">
            <w:rPr>
              <w:rFonts w:asciiTheme="majorHAnsi" w:eastAsia="Times New Roman" w:hAnsiTheme="majorHAnsi" w:cstheme="majorHAnsi"/>
              <w:noProof/>
              <w:color w:val="000000"/>
              <w:lang w:eastAsia="nl-NL"/>
            </w:rPr>
            <w:t>(Beroep Leefstijladviseur. Wat is het salaris?, sd)</w:t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lang w:eastAsia="nl-NL"/>
            </w:rPr>
            <w:fldChar w:fldCharType="end"/>
          </w:r>
        </w:sdtContent>
      </w:sdt>
    </w:p>
    <w:p w14:paraId="7C5D48D8" w14:textId="77777777" w:rsidR="00E53BF1" w:rsidRPr="00BF46F6" w:rsidRDefault="00793681" w:rsidP="00E53BF1">
      <w:pPr>
        <w:rPr>
          <w:rFonts w:asciiTheme="majorHAnsi" w:eastAsia="Times New Roman" w:hAnsiTheme="majorHAnsi" w:cstheme="majorHAnsi"/>
          <w:b/>
          <w:color w:val="000000" w:themeColor="text1"/>
          <w:u w:val="single"/>
          <w:lang w:eastAsia="nl-NL"/>
        </w:rPr>
      </w:pPr>
      <w:r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t>Buurtsportcoaches:</w:t>
      </w:r>
      <w:r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br/>
      </w:r>
      <w:r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t>De coaches zullen 5 dagen in de week aanwezig zijn. Ze zullen 7 uren per dag beschikbaar zijn om hun taken uit te voeren.</w:t>
      </w:r>
      <w:r w:rsidR="0059625B"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t xml:space="preserve"> Het start inkomen van een buurtsportcoach ligt rond de </w:t>
      </w:r>
      <w:r w:rsidR="0059625B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>€ 2.510,- bruto per maand. Wanneer dit omgerekend wordt naar netto</w:t>
      </w:r>
      <w:r w:rsidR="00301932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inkomen</w:t>
      </w:r>
      <w:r w:rsidR="0059625B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komt dit neer op: €</w:t>
      </w:r>
      <w:r w:rsidR="00BB179C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59625B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1979,17 per maand. </w:t>
      </w:r>
      <w:r w:rsidR="00301932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br/>
      </w:r>
      <w:r w:rsidR="00E53BF1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>Omgerekend naar een jaar is dit</w:t>
      </w:r>
      <w:r w:rsidR="00301932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>: €</w:t>
      </w:r>
      <w:r w:rsidR="00BB179C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301932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>1979,17 x 12 maanden = €</w:t>
      </w:r>
      <w:r w:rsidR="00BB179C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301932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23.750 x 2 (mensen in de dienst) = </w:t>
      </w:r>
      <w:r w:rsidR="00301932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br/>
      </w:r>
      <w:r w:rsidR="00301932" w:rsidRPr="00BF46F6">
        <w:rPr>
          <w:rFonts w:asciiTheme="majorHAnsi" w:hAnsiTheme="majorHAnsi" w:cstheme="majorHAnsi"/>
          <w:b/>
          <w:color w:val="000000" w:themeColor="text1"/>
          <w:u w:val="single"/>
          <w:shd w:val="clear" w:color="auto" w:fill="FFFFFF"/>
        </w:rPr>
        <w:t>€ 47.500</w:t>
      </w:r>
      <w:r w:rsidR="000D2D74" w:rsidRPr="00BF46F6">
        <w:rPr>
          <w:rFonts w:asciiTheme="majorHAnsi" w:hAnsiTheme="majorHAnsi" w:cstheme="majorHAnsi"/>
          <w:b/>
          <w:color w:val="000000" w:themeColor="text1"/>
          <w:u w:val="single"/>
          <w:shd w:val="clear" w:color="auto" w:fill="FFFFFF"/>
        </w:rPr>
        <w:t xml:space="preserve"> per jaar</w:t>
      </w:r>
      <w:r w:rsidR="00301932" w:rsidRPr="00BF46F6">
        <w:rPr>
          <w:rFonts w:asciiTheme="majorHAnsi" w:eastAsia="Times New Roman" w:hAnsiTheme="majorHAnsi" w:cstheme="majorHAnsi"/>
          <w:b/>
          <w:color w:val="000000"/>
          <w:lang w:eastAsia="nl-NL"/>
        </w:rPr>
        <w:t>.</w:t>
      </w:r>
      <w:sdt>
        <w:sdtPr>
          <w:rPr>
            <w:rFonts w:asciiTheme="majorHAnsi" w:eastAsia="Times New Roman" w:hAnsiTheme="majorHAnsi" w:cstheme="majorHAnsi"/>
            <w:b/>
            <w:color w:val="000000"/>
            <w:lang w:eastAsia="nl-NL"/>
          </w:rPr>
          <w:id w:val="-1377543889"/>
          <w:citation/>
        </w:sdtPr>
        <w:sdtEndPr/>
        <w:sdtContent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lang w:eastAsia="nl-NL"/>
            </w:rPr>
            <w:fldChar w:fldCharType="begin"/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lang w:eastAsia="nl-NL"/>
            </w:rPr>
            <w:instrText xml:space="preserve"> CITATION Ber18 \l 1043 </w:instrText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lang w:eastAsia="nl-NL"/>
            </w:rPr>
            <w:fldChar w:fldCharType="separate"/>
          </w:r>
          <w:r w:rsidR="003460B5" w:rsidRPr="00BF46F6">
            <w:rPr>
              <w:rFonts w:asciiTheme="majorHAnsi" w:eastAsia="Times New Roman" w:hAnsiTheme="majorHAnsi" w:cstheme="majorHAnsi"/>
              <w:b/>
              <w:noProof/>
              <w:color w:val="000000"/>
              <w:lang w:eastAsia="nl-NL"/>
            </w:rPr>
            <w:t xml:space="preserve"> </w:t>
          </w:r>
          <w:r w:rsidR="003460B5" w:rsidRPr="00BF46F6">
            <w:rPr>
              <w:rFonts w:asciiTheme="majorHAnsi" w:eastAsia="Times New Roman" w:hAnsiTheme="majorHAnsi" w:cstheme="majorHAnsi"/>
              <w:noProof/>
              <w:color w:val="000000"/>
              <w:lang w:eastAsia="nl-NL"/>
            </w:rPr>
            <w:t>(Beroep Combinatiefunctionaris. Wat is het salaris?, sd)</w:t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lang w:eastAsia="nl-NL"/>
            </w:rPr>
            <w:fldChar w:fldCharType="end"/>
          </w:r>
        </w:sdtContent>
      </w:sdt>
      <w:r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br/>
      </w:r>
      <w:r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br/>
        <w:t>Ruimte huren:</w:t>
      </w:r>
      <w:r w:rsidR="00060480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br/>
      </w:r>
      <w:r w:rsidR="0042073C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Bij kantoorruimten op maat wordt er </w:t>
      </w:r>
      <w:r w:rsidR="004704B2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een huurprijs per m2 </w:t>
      </w:r>
      <w:r w:rsidR="004704B2" w:rsidRPr="00BF46F6">
        <w:rPr>
          <w:rFonts w:asciiTheme="majorHAnsi" w:hAnsiTheme="majorHAnsi" w:cstheme="majorHAnsi"/>
          <w:color w:val="000000"/>
          <w:shd w:val="clear" w:color="auto" w:fill="FFFFFF"/>
        </w:rPr>
        <w:t>gehanteerd </w:t>
      </w:r>
      <w:r w:rsidR="0042073C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tussen de €</w:t>
      </w:r>
      <w:r w:rsidR="00BB179C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r w:rsidR="0042073C" w:rsidRPr="00BF46F6">
        <w:rPr>
          <w:rFonts w:asciiTheme="majorHAnsi" w:eastAsia="Times New Roman" w:hAnsiTheme="majorHAnsi" w:cstheme="majorHAnsi"/>
          <w:color w:val="000000"/>
          <w:lang w:eastAsia="nl-NL"/>
        </w:rPr>
        <w:t>100 en €</w:t>
      </w:r>
      <w:r w:rsidR="00BB179C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r w:rsidR="0042073C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300 per maand. Er is een kantoorruimte nodig van 72 m2 om hier te vergaderen en een aantal workshop te laten plaatsvinden. De kosten </w:t>
      </w:r>
      <w:r w:rsidR="00301932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zijn: </w:t>
      </w:r>
      <w:r w:rsidR="00E53BF1" w:rsidRPr="00BF46F6">
        <w:rPr>
          <w:rFonts w:asciiTheme="majorHAnsi" w:eastAsia="Times New Roman" w:hAnsiTheme="majorHAnsi" w:cstheme="majorHAnsi"/>
          <w:color w:val="000000"/>
          <w:lang w:eastAsia="nl-NL"/>
        </w:rPr>
        <w:t>72 m2 x €200 per jaar = €</w:t>
      </w:r>
      <w:r w:rsidR="00BB179C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r w:rsidR="00E53BF1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14.400 / 12 = </w:t>
      </w:r>
      <w:r w:rsidR="004704B2" w:rsidRPr="00BF46F6">
        <w:rPr>
          <w:rFonts w:asciiTheme="majorHAnsi" w:eastAsia="Times New Roman" w:hAnsiTheme="majorHAnsi" w:cstheme="majorHAnsi"/>
          <w:color w:val="000000"/>
          <w:lang w:eastAsia="nl-NL"/>
        </w:rPr>
        <w:t>€</w:t>
      </w:r>
      <w:r w:rsidR="00BB179C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r w:rsidR="00E53BF1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1.200,- per maand. </w:t>
      </w:r>
      <w:r w:rsidR="00E53BF1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Omgerekend naar een jaar is dit: </w:t>
      </w:r>
      <w:r w:rsidR="00E53BF1" w:rsidRPr="00BF46F6">
        <w:rPr>
          <w:rFonts w:asciiTheme="majorHAnsi" w:eastAsia="Times New Roman" w:hAnsiTheme="majorHAnsi" w:cstheme="majorHAnsi"/>
          <w:color w:val="000000"/>
          <w:lang w:eastAsia="nl-NL"/>
        </w:rPr>
        <w:t>72 m2 x €</w:t>
      </w:r>
      <w:r w:rsidR="00BB179C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r w:rsidR="00E53BF1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200 per jaar = </w:t>
      </w:r>
      <w:r w:rsidR="00E53BF1" w:rsidRPr="00BF46F6">
        <w:rPr>
          <w:rFonts w:asciiTheme="majorHAnsi" w:eastAsia="Times New Roman" w:hAnsiTheme="majorHAnsi" w:cstheme="majorHAnsi"/>
          <w:b/>
          <w:color w:val="000000"/>
          <w:u w:val="single"/>
          <w:lang w:eastAsia="nl-NL"/>
        </w:rPr>
        <w:t>€</w:t>
      </w:r>
      <w:r w:rsidR="00BB179C" w:rsidRPr="00BF46F6">
        <w:rPr>
          <w:rFonts w:asciiTheme="majorHAnsi" w:eastAsia="Times New Roman" w:hAnsiTheme="majorHAnsi" w:cstheme="majorHAnsi"/>
          <w:b/>
          <w:color w:val="000000"/>
          <w:u w:val="single"/>
          <w:lang w:eastAsia="nl-NL"/>
        </w:rPr>
        <w:t xml:space="preserve"> </w:t>
      </w:r>
      <w:r w:rsidR="00E53BF1" w:rsidRPr="00BF46F6">
        <w:rPr>
          <w:rFonts w:asciiTheme="majorHAnsi" w:eastAsia="Times New Roman" w:hAnsiTheme="majorHAnsi" w:cstheme="majorHAnsi"/>
          <w:b/>
          <w:color w:val="000000"/>
          <w:u w:val="single"/>
          <w:lang w:eastAsia="nl-NL"/>
        </w:rPr>
        <w:t>14.400</w:t>
      </w:r>
      <w:r w:rsidR="000D2D74" w:rsidRPr="00BF46F6">
        <w:rPr>
          <w:rFonts w:asciiTheme="majorHAnsi" w:eastAsia="Times New Roman" w:hAnsiTheme="majorHAnsi" w:cstheme="majorHAnsi"/>
          <w:b/>
          <w:color w:val="000000"/>
          <w:u w:val="single"/>
          <w:lang w:eastAsia="nl-NL"/>
        </w:rPr>
        <w:t xml:space="preserve"> per jaar</w:t>
      </w:r>
      <w:r w:rsidR="00E53BF1" w:rsidRPr="00BF46F6">
        <w:rPr>
          <w:rFonts w:asciiTheme="majorHAnsi" w:eastAsia="Times New Roman" w:hAnsiTheme="majorHAnsi" w:cstheme="majorHAnsi"/>
          <w:b/>
          <w:color w:val="000000"/>
          <w:u w:val="single"/>
          <w:lang w:eastAsia="nl-NL"/>
        </w:rPr>
        <w:t xml:space="preserve">. </w:t>
      </w:r>
      <w:sdt>
        <w:sdtPr>
          <w:rPr>
            <w:rFonts w:asciiTheme="majorHAnsi" w:eastAsia="Times New Roman" w:hAnsiTheme="majorHAnsi" w:cstheme="majorHAnsi"/>
            <w:b/>
            <w:color w:val="000000"/>
            <w:u w:val="single"/>
            <w:lang w:eastAsia="nl-NL"/>
          </w:rPr>
          <w:id w:val="1421368951"/>
          <w:citation/>
        </w:sdtPr>
        <w:sdtEndPr/>
        <w:sdtContent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u w:val="single"/>
              <w:lang w:eastAsia="nl-NL"/>
            </w:rPr>
            <w:fldChar w:fldCharType="begin"/>
          </w:r>
          <w:r w:rsidR="009849AC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instrText xml:space="preserve"> CITATION Huu18 \l 1043 </w:instrText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u w:val="single"/>
              <w:lang w:eastAsia="nl-NL"/>
            </w:rPr>
            <w:fldChar w:fldCharType="separate"/>
          </w:r>
          <w:r w:rsidR="003460B5" w:rsidRPr="00BF46F6">
            <w:rPr>
              <w:rFonts w:asciiTheme="majorHAnsi" w:eastAsia="Times New Roman" w:hAnsiTheme="majorHAnsi" w:cstheme="majorHAnsi"/>
              <w:noProof/>
              <w:color w:val="000000"/>
              <w:lang w:eastAsia="nl-NL"/>
            </w:rPr>
            <w:t>(Huurprijs per m2 per jaar, sd)</w:t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/>
              <w:u w:val="single"/>
              <w:lang w:eastAsia="nl-NL"/>
            </w:rPr>
            <w:fldChar w:fldCharType="end"/>
          </w:r>
        </w:sdtContent>
      </w:sdt>
      <w:r w:rsidR="0042073C" w:rsidRPr="00BF46F6">
        <w:rPr>
          <w:rFonts w:asciiTheme="majorHAnsi" w:eastAsia="Times New Roman" w:hAnsiTheme="majorHAnsi" w:cstheme="majorHAnsi"/>
          <w:b/>
          <w:color w:val="000000"/>
          <w:lang w:eastAsia="nl-NL"/>
        </w:rPr>
        <w:br/>
      </w:r>
      <w:r w:rsidR="0042073C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br/>
      </w:r>
      <w:r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t xml:space="preserve">Projectleiding: </w:t>
      </w:r>
      <w:r w:rsidR="00DD5707" w:rsidRPr="00BF46F6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nl-NL"/>
        </w:rPr>
        <w:br/>
      </w:r>
      <w:r w:rsidR="00DD5707"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t>De leiding zal rond de 15 uur per</w:t>
      </w:r>
      <w:r w:rsidR="003733CA"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t xml:space="preserve"> week</w:t>
      </w:r>
      <w:r w:rsidR="00E53BF1"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t xml:space="preserve"> (= 60 uren per maand)</w:t>
      </w:r>
      <w:r w:rsidR="00DD5707"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t xml:space="preserve"> beschikbaar zijn om zijn taken uit te voeren. De junior consultant zullen een zelfstandige projectleider inhuren. De gemiddelde kosten zullen  €95,00 per uur zijn.</w:t>
      </w:r>
      <w:r w:rsidR="00E53BF1" w:rsidRPr="00BF46F6">
        <w:rPr>
          <w:rFonts w:asciiTheme="majorHAnsi" w:eastAsia="Times New Roman" w:hAnsiTheme="majorHAnsi" w:cstheme="majorHAnsi"/>
          <w:color w:val="000000" w:themeColor="text1"/>
          <w:lang w:eastAsia="nl-NL"/>
        </w:rPr>
        <w:t xml:space="preserve"> </w:t>
      </w:r>
      <w:r w:rsidR="00E53BF1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>Omgerekend naar een jaar is dit:</w:t>
      </w:r>
      <w:r w:rsidR="000D2D74" w:rsidRPr="00BF46F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0D2D74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95,00 per uur x 15 uur per week = €1.425 per week x 4 (een maand) = €5.700 x 12 (een jaar) = </w:t>
      </w:r>
      <w:r w:rsidR="000D2D74" w:rsidRPr="00BF46F6">
        <w:rPr>
          <w:rFonts w:asciiTheme="majorHAnsi" w:eastAsia="Times New Roman" w:hAnsiTheme="majorHAnsi" w:cstheme="majorHAnsi"/>
          <w:b/>
          <w:color w:val="000000"/>
          <w:u w:val="single"/>
          <w:lang w:eastAsia="nl-NL"/>
        </w:rPr>
        <w:t>€68.400 per jaar</w:t>
      </w:r>
      <w:r w:rsidR="000D2D74" w:rsidRPr="00BF46F6">
        <w:rPr>
          <w:rFonts w:asciiTheme="majorHAnsi" w:eastAsia="Times New Roman" w:hAnsiTheme="majorHAnsi" w:cstheme="majorHAnsi"/>
          <w:b/>
          <w:color w:val="000000" w:themeColor="text1"/>
          <w:u w:val="single"/>
          <w:lang w:eastAsia="nl-NL"/>
        </w:rPr>
        <w:t xml:space="preserve">. </w:t>
      </w:r>
      <w:sdt>
        <w:sdtPr>
          <w:rPr>
            <w:rFonts w:asciiTheme="majorHAnsi" w:eastAsia="Times New Roman" w:hAnsiTheme="majorHAnsi" w:cstheme="majorHAnsi"/>
            <w:b/>
            <w:color w:val="000000" w:themeColor="text1"/>
            <w:u w:val="single"/>
            <w:lang w:eastAsia="nl-NL"/>
          </w:rPr>
          <w:id w:val="-3823487"/>
          <w:citation/>
        </w:sdtPr>
        <w:sdtEndPr/>
        <w:sdtContent>
          <w:r w:rsidR="009849AC" w:rsidRPr="00BF46F6">
            <w:rPr>
              <w:rFonts w:asciiTheme="majorHAnsi" w:eastAsia="Times New Roman" w:hAnsiTheme="majorHAnsi" w:cstheme="majorHAnsi"/>
              <w:b/>
              <w:color w:val="000000" w:themeColor="text1"/>
              <w:u w:val="single"/>
              <w:lang w:eastAsia="nl-NL"/>
            </w:rPr>
            <w:fldChar w:fldCharType="begin"/>
          </w:r>
          <w:r w:rsidR="009849AC" w:rsidRPr="00BF46F6">
            <w:rPr>
              <w:rFonts w:asciiTheme="majorHAnsi" w:eastAsia="Times New Roman" w:hAnsiTheme="majorHAnsi" w:cstheme="majorHAnsi"/>
              <w:color w:val="000000" w:themeColor="text1"/>
              <w:lang w:eastAsia="nl-NL"/>
            </w:rPr>
            <w:instrText xml:space="preserve"> CITATION Wat18 \l 1043 </w:instrText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 w:themeColor="text1"/>
              <w:u w:val="single"/>
              <w:lang w:eastAsia="nl-NL"/>
            </w:rPr>
            <w:fldChar w:fldCharType="separate"/>
          </w:r>
          <w:r w:rsidR="003460B5" w:rsidRPr="00BF46F6">
            <w:rPr>
              <w:rFonts w:asciiTheme="majorHAnsi" w:eastAsia="Times New Roman" w:hAnsiTheme="majorHAnsi" w:cstheme="majorHAnsi"/>
              <w:noProof/>
              <w:color w:val="000000" w:themeColor="text1"/>
              <w:lang w:eastAsia="nl-NL"/>
            </w:rPr>
            <w:t>(Wat verdient een Projectleider, sd)</w:t>
          </w:r>
          <w:r w:rsidR="009849AC" w:rsidRPr="00BF46F6">
            <w:rPr>
              <w:rFonts w:asciiTheme="majorHAnsi" w:eastAsia="Times New Roman" w:hAnsiTheme="majorHAnsi" w:cstheme="majorHAnsi"/>
              <w:b/>
              <w:color w:val="000000" w:themeColor="text1"/>
              <w:u w:val="single"/>
              <w:lang w:eastAsia="nl-NL"/>
            </w:rPr>
            <w:fldChar w:fldCharType="end"/>
          </w:r>
        </w:sdtContent>
      </w:sdt>
    </w:p>
    <w:p w14:paraId="21C07703" w14:textId="77777777" w:rsidR="00287AF5" w:rsidRPr="00BF46F6" w:rsidRDefault="00287AF5" w:rsidP="00287AF5">
      <w:pPr>
        <w:pStyle w:val="NoSpacing"/>
        <w:rPr>
          <w:rFonts w:asciiTheme="majorHAnsi" w:hAnsiTheme="majorHAnsi" w:cstheme="majorHAnsi"/>
          <w:b/>
          <w:sz w:val="24"/>
          <w:lang w:eastAsia="nl-NL"/>
        </w:rPr>
      </w:pPr>
      <w:r w:rsidRPr="00BF46F6">
        <w:rPr>
          <w:rFonts w:asciiTheme="majorHAnsi" w:hAnsiTheme="majorHAnsi" w:cstheme="majorHAnsi"/>
          <w:b/>
          <w:sz w:val="24"/>
          <w:lang w:eastAsia="nl-NL"/>
        </w:rPr>
        <w:t xml:space="preserve">Inrichting fysieke ruimte: </w:t>
      </w:r>
    </w:p>
    <w:p w14:paraId="6FA28155" w14:textId="77777777" w:rsidR="00A13F74" w:rsidRPr="00BF46F6" w:rsidRDefault="00287AF5" w:rsidP="00287AF5">
      <w:pPr>
        <w:rPr>
          <w:rFonts w:asciiTheme="majorHAnsi" w:hAnsiTheme="majorHAnsi" w:cstheme="majorHAnsi"/>
          <w:lang w:eastAsia="nl-NL"/>
        </w:rPr>
      </w:pPr>
      <w:r w:rsidRPr="00BF46F6">
        <w:rPr>
          <w:rFonts w:asciiTheme="majorHAnsi" w:hAnsiTheme="majorHAnsi" w:cstheme="majorHAnsi"/>
          <w:lang w:eastAsia="nl-NL"/>
        </w:rPr>
        <w:t>Uit een</w:t>
      </w:r>
      <w:r w:rsidR="0034629A" w:rsidRPr="00BF46F6">
        <w:rPr>
          <w:rFonts w:asciiTheme="majorHAnsi" w:hAnsiTheme="majorHAnsi" w:cstheme="majorHAnsi"/>
          <w:lang w:eastAsia="nl-NL"/>
        </w:rPr>
        <w:t xml:space="preserve"> onderzoek blijkt om alle</w:t>
      </w:r>
      <w:r w:rsidRPr="00BF46F6">
        <w:rPr>
          <w:rFonts w:asciiTheme="majorHAnsi" w:hAnsiTheme="majorHAnsi" w:cstheme="majorHAnsi"/>
          <w:lang w:eastAsia="nl-NL"/>
        </w:rPr>
        <w:t xml:space="preserve"> districten van superblocks te voorzien</w:t>
      </w:r>
      <w:r w:rsidR="0034629A" w:rsidRPr="00BF46F6">
        <w:rPr>
          <w:rFonts w:asciiTheme="majorHAnsi" w:hAnsiTheme="majorHAnsi" w:cstheme="majorHAnsi"/>
          <w:lang w:eastAsia="nl-NL"/>
        </w:rPr>
        <w:t xml:space="preserve"> in Barcelona</w:t>
      </w:r>
      <w:r w:rsidRPr="00BF46F6">
        <w:rPr>
          <w:rFonts w:asciiTheme="majorHAnsi" w:hAnsiTheme="majorHAnsi" w:cstheme="majorHAnsi"/>
          <w:lang w:eastAsia="nl-NL"/>
        </w:rPr>
        <w:t xml:space="preserve"> 10 miljoen kost.</w:t>
      </w:r>
      <w:r w:rsidR="0034629A" w:rsidRPr="00BF46F6">
        <w:rPr>
          <w:rFonts w:asciiTheme="majorHAnsi" w:hAnsiTheme="majorHAnsi" w:cstheme="majorHAnsi"/>
          <w:lang w:eastAsia="nl-NL"/>
        </w:rPr>
        <w:t xml:space="preserve"> Op dit moment zal alleen het district Nou Barris worden voorzien van superblocks. Er zijn in totaal 10 districten in Barcelona uitgerekend: 10 miljoen/ 10 districten = </w:t>
      </w:r>
      <w:r w:rsidR="0034629A" w:rsidRPr="00BF46F6">
        <w:rPr>
          <w:rFonts w:asciiTheme="majorHAnsi" w:hAnsiTheme="majorHAnsi" w:cstheme="majorHAnsi"/>
          <w:b/>
          <w:u w:val="single"/>
          <w:lang w:eastAsia="nl-NL"/>
        </w:rPr>
        <w:t>1 miljoen, - eenmalige aanschaf.</w:t>
      </w:r>
      <w:r w:rsidR="0034629A" w:rsidRPr="00BF46F6">
        <w:rPr>
          <w:rFonts w:asciiTheme="majorHAnsi" w:hAnsiTheme="majorHAnsi" w:cstheme="majorHAnsi"/>
          <w:lang w:eastAsia="nl-NL"/>
        </w:rPr>
        <w:t xml:space="preserve"> </w:t>
      </w:r>
      <w:r w:rsidR="00A13F74" w:rsidRPr="00BF46F6">
        <w:rPr>
          <w:rFonts w:asciiTheme="majorHAnsi" w:hAnsiTheme="majorHAnsi" w:cstheme="majorHAnsi"/>
          <w:lang w:eastAsia="nl-NL"/>
        </w:rPr>
        <w:t xml:space="preserve"> </w:t>
      </w:r>
      <w:sdt>
        <w:sdtPr>
          <w:rPr>
            <w:rFonts w:asciiTheme="majorHAnsi" w:hAnsiTheme="majorHAnsi" w:cstheme="majorHAnsi"/>
            <w:lang w:eastAsia="nl-NL"/>
          </w:rPr>
          <w:id w:val="1178386438"/>
          <w:citation/>
        </w:sdtPr>
        <w:sdtEndPr/>
        <w:sdtContent>
          <w:r w:rsidR="00B64128" w:rsidRPr="00BF46F6">
            <w:rPr>
              <w:rFonts w:asciiTheme="majorHAnsi" w:hAnsiTheme="majorHAnsi" w:cstheme="majorHAnsi"/>
              <w:lang w:eastAsia="nl-NL"/>
            </w:rPr>
            <w:fldChar w:fldCharType="begin"/>
          </w:r>
          <w:r w:rsidR="00B64128" w:rsidRPr="00BF46F6">
            <w:rPr>
              <w:rFonts w:asciiTheme="majorHAnsi" w:hAnsiTheme="majorHAnsi" w:cstheme="majorHAnsi"/>
              <w:lang w:eastAsia="nl-NL"/>
            </w:rPr>
            <w:instrText xml:space="preserve"> CITATION Cle16 \l 1043 </w:instrText>
          </w:r>
          <w:r w:rsidR="00B64128" w:rsidRPr="00BF46F6">
            <w:rPr>
              <w:rFonts w:asciiTheme="majorHAnsi" w:hAnsiTheme="majorHAnsi" w:cstheme="majorHAnsi"/>
              <w:lang w:eastAsia="nl-NL"/>
            </w:rPr>
            <w:fldChar w:fldCharType="separate"/>
          </w:r>
          <w:r w:rsidR="003460B5" w:rsidRPr="00BF46F6">
            <w:rPr>
              <w:rFonts w:asciiTheme="majorHAnsi" w:hAnsiTheme="majorHAnsi" w:cstheme="majorHAnsi"/>
              <w:noProof/>
              <w:lang w:eastAsia="nl-NL"/>
            </w:rPr>
            <w:t>(Cleantechnica, 2016)</w:t>
          </w:r>
          <w:r w:rsidR="00B64128" w:rsidRPr="00BF46F6">
            <w:rPr>
              <w:rFonts w:asciiTheme="majorHAnsi" w:hAnsiTheme="majorHAnsi" w:cstheme="majorHAnsi"/>
              <w:lang w:eastAsia="nl-NL"/>
            </w:rPr>
            <w:fldChar w:fldCharType="end"/>
          </w:r>
        </w:sdtContent>
      </w:sdt>
    </w:p>
    <w:p w14:paraId="48489283" w14:textId="79A14956" w:rsidR="003F257A" w:rsidRPr="00BF46F6" w:rsidRDefault="003F257A" w:rsidP="003F257A">
      <w:pPr>
        <w:pStyle w:val="NoSpacing"/>
        <w:rPr>
          <w:rFonts w:asciiTheme="majorHAnsi" w:hAnsiTheme="majorHAnsi" w:cstheme="majorHAnsi"/>
          <w:b/>
          <w:sz w:val="24"/>
          <w:lang w:eastAsia="nl-NL"/>
        </w:rPr>
      </w:pPr>
      <w:r w:rsidRPr="00BF46F6">
        <w:rPr>
          <w:rFonts w:asciiTheme="majorHAnsi" w:hAnsiTheme="majorHAnsi" w:cstheme="majorHAnsi"/>
          <w:b/>
          <w:sz w:val="24"/>
          <w:lang w:eastAsia="nl-NL"/>
        </w:rPr>
        <w:t>Onderhoud fysieke ruimtes/ ontmoetingsplekken</w:t>
      </w:r>
      <w:r w:rsidR="00D5218E" w:rsidRPr="00BF46F6">
        <w:rPr>
          <w:rFonts w:asciiTheme="majorHAnsi" w:hAnsiTheme="majorHAnsi" w:cstheme="majorHAnsi"/>
          <w:b/>
          <w:sz w:val="24"/>
          <w:lang w:eastAsia="nl-NL"/>
        </w:rPr>
        <w:t xml:space="preserve">: </w:t>
      </w:r>
    </w:p>
    <w:p w14:paraId="23299684" w14:textId="77777777" w:rsidR="00D41EA9" w:rsidRPr="00BF46F6" w:rsidRDefault="00C03E9A" w:rsidP="003F257A">
      <w:pPr>
        <w:pStyle w:val="NoSpacing"/>
        <w:rPr>
          <w:rFonts w:asciiTheme="majorHAnsi" w:eastAsia="Times New Roman" w:hAnsiTheme="majorHAnsi" w:cstheme="majorHAnsi"/>
          <w:color w:val="000000"/>
          <w:lang w:eastAsia="nl-NL"/>
        </w:rPr>
      </w:pPr>
      <w:r w:rsidRPr="00BF46F6">
        <w:rPr>
          <w:rFonts w:asciiTheme="majorHAnsi" w:hAnsiTheme="majorHAnsi" w:cstheme="majorHAnsi"/>
          <w:sz w:val="24"/>
          <w:lang w:eastAsia="nl-NL"/>
        </w:rPr>
        <w:t xml:space="preserve">Een onderhoud van een fysieke ruimte zal bestaan uit; </w:t>
      </w:r>
      <w:r w:rsidR="00C12FBB" w:rsidRPr="00BF46F6">
        <w:rPr>
          <w:rFonts w:asciiTheme="majorHAnsi" w:hAnsiTheme="majorHAnsi" w:cstheme="majorHAnsi"/>
          <w:sz w:val="24"/>
          <w:lang w:eastAsia="nl-NL"/>
        </w:rPr>
        <w:t xml:space="preserve">Tuin onderhouden, speeltoestellen onderhouden en ontmoetingsplekken schoonhouden. Per maand zal 6 uur onderhoud plaats vinden in een superblock dit kost: </w:t>
      </w:r>
      <w:r w:rsidR="00C12FBB" w:rsidRPr="00BF46F6">
        <w:rPr>
          <w:rFonts w:asciiTheme="majorHAnsi" w:eastAsia="Times New Roman" w:hAnsiTheme="majorHAnsi" w:cstheme="majorHAnsi"/>
          <w:color w:val="000000"/>
          <w:lang w:eastAsia="nl-NL"/>
        </w:rPr>
        <w:t>€840 per maand. €840 x 4</w:t>
      </w:r>
      <w:r w:rsidR="005D7707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maanden</w:t>
      </w:r>
      <w:r w:rsidR="00C12FBB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= €2</w:t>
      </w:r>
      <w:r w:rsidR="000053C5" w:rsidRPr="00BF46F6">
        <w:rPr>
          <w:rFonts w:asciiTheme="majorHAnsi" w:eastAsia="Times New Roman" w:hAnsiTheme="majorHAnsi" w:cstheme="majorHAnsi"/>
          <w:color w:val="000000"/>
          <w:lang w:eastAsia="nl-NL"/>
        </w:rPr>
        <w:t>.</w:t>
      </w:r>
      <w:r w:rsidR="00C12FBB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520 per kwartaal x </w:t>
      </w:r>
      <w:r w:rsidR="005D7707" w:rsidRPr="00BF46F6">
        <w:rPr>
          <w:rFonts w:asciiTheme="majorHAnsi" w:eastAsia="Times New Roman" w:hAnsiTheme="majorHAnsi" w:cstheme="majorHAnsi"/>
          <w:color w:val="000000"/>
          <w:lang w:eastAsia="nl-NL"/>
        </w:rPr>
        <w:t>4</w:t>
      </w:r>
      <w:r w:rsidR="00B64128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r w:rsidR="00C12FBB" w:rsidRPr="00BF46F6">
        <w:rPr>
          <w:rFonts w:asciiTheme="majorHAnsi" w:eastAsia="Times New Roman" w:hAnsiTheme="majorHAnsi" w:cstheme="majorHAnsi"/>
          <w:color w:val="000000"/>
          <w:lang w:eastAsia="nl-NL"/>
        </w:rPr>
        <w:t>=</w:t>
      </w:r>
      <w:r w:rsidR="005D7707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r w:rsidR="005D7707" w:rsidRPr="00BF46F6">
        <w:rPr>
          <w:rFonts w:asciiTheme="majorHAnsi" w:eastAsia="Times New Roman" w:hAnsiTheme="majorHAnsi" w:cstheme="majorHAnsi"/>
          <w:b/>
          <w:color w:val="000000"/>
          <w:u w:val="single"/>
          <w:lang w:eastAsia="nl-NL"/>
        </w:rPr>
        <w:t>€10,080,- per jaar</w:t>
      </w:r>
      <w:r w:rsidR="005D7707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00000"/>
            <w:lang w:eastAsia="nl-NL"/>
          </w:rPr>
          <w:id w:val="-650982586"/>
          <w:citation/>
        </w:sdtPr>
        <w:sdtEndPr/>
        <w:sdtContent>
          <w:r w:rsidR="00B64128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fldChar w:fldCharType="begin"/>
          </w:r>
          <w:r w:rsidR="00B64128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instrText xml:space="preserve"> CITATION VerZD \l 1043 </w:instrText>
          </w:r>
          <w:r w:rsidR="00B64128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fldChar w:fldCharType="separate"/>
          </w:r>
          <w:r w:rsidR="003460B5" w:rsidRPr="00BF46F6">
            <w:rPr>
              <w:rFonts w:asciiTheme="majorHAnsi" w:eastAsia="Times New Roman" w:hAnsiTheme="majorHAnsi" w:cstheme="majorHAnsi"/>
              <w:noProof/>
              <w:color w:val="000000"/>
              <w:lang w:eastAsia="nl-NL"/>
            </w:rPr>
            <w:t>(Verbouwkosten, Z.D.)</w:t>
          </w:r>
          <w:r w:rsidR="00B64128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fldChar w:fldCharType="end"/>
          </w:r>
        </w:sdtContent>
      </w:sdt>
      <w:r w:rsidR="00B64128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00000"/>
            <w:lang w:eastAsia="nl-NL"/>
          </w:rPr>
          <w:id w:val="462077487"/>
          <w:citation/>
        </w:sdtPr>
        <w:sdtEndPr/>
        <w:sdtContent>
          <w:r w:rsidR="00B64128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fldChar w:fldCharType="begin"/>
          </w:r>
          <w:r w:rsidR="00B64128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instrText xml:space="preserve"> CITATION SchZd \l 1043 </w:instrText>
          </w:r>
          <w:r w:rsidR="00B64128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fldChar w:fldCharType="separate"/>
          </w:r>
          <w:r w:rsidR="003460B5" w:rsidRPr="00BF46F6">
            <w:rPr>
              <w:rFonts w:asciiTheme="majorHAnsi" w:eastAsia="Times New Roman" w:hAnsiTheme="majorHAnsi" w:cstheme="majorHAnsi"/>
              <w:noProof/>
              <w:color w:val="000000"/>
              <w:lang w:eastAsia="nl-NL"/>
            </w:rPr>
            <w:t>(Schoonmaak-kosten, Z.d.)</w:t>
          </w:r>
          <w:r w:rsidR="00B64128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fldChar w:fldCharType="end"/>
          </w:r>
        </w:sdtContent>
      </w:sdt>
      <w:r w:rsidR="00B64128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00000"/>
            <w:lang w:eastAsia="nl-NL"/>
          </w:rPr>
          <w:id w:val="1137147167"/>
          <w:citation/>
        </w:sdtPr>
        <w:sdtEndPr/>
        <w:sdtContent>
          <w:r w:rsidR="00B21210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fldChar w:fldCharType="begin"/>
          </w:r>
          <w:r w:rsidR="00B21210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instrText xml:space="preserve"> CITATION Hovzd \l 1043 </w:instrText>
          </w:r>
          <w:r w:rsidR="00B21210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fldChar w:fldCharType="separate"/>
          </w:r>
          <w:r w:rsidR="003460B5" w:rsidRPr="00BF46F6">
            <w:rPr>
              <w:rFonts w:asciiTheme="majorHAnsi" w:eastAsia="Times New Roman" w:hAnsiTheme="majorHAnsi" w:cstheme="majorHAnsi"/>
              <w:noProof/>
              <w:color w:val="000000"/>
              <w:lang w:eastAsia="nl-NL"/>
            </w:rPr>
            <w:t>(Hovenier-weetjes, z.d.)</w:t>
          </w:r>
          <w:r w:rsidR="00B21210" w:rsidRPr="00BF46F6">
            <w:rPr>
              <w:rFonts w:asciiTheme="majorHAnsi" w:eastAsia="Times New Roman" w:hAnsiTheme="majorHAnsi" w:cstheme="majorHAnsi"/>
              <w:color w:val="000000"/>
              <w:lang w:eastAsia="nl-NL"/>
            </w:rPr>
            <w:fldChar w:fldCharType="end"/>
          </w:r>
        </w:sdtContent>
      </w:sdt>
    </w:p>
    <w:p w14:paraId="4370B7D8" w14:textId="77777777" w:rsidR="00D54657" w:rsidRPr="00BF46F6" w:rsidRDefault="00D54657" w:rsidP="003F257A">
      <w:pPr>
        <w:pStyle w:val="NoSpacing"/>
        <w:rPr>
          <w:rFonts w:asciiTheme="majorHAnsi" w:eastAsia="Times New Roman" w:hAnsiTheme="majorHAnsi" w:cstheme="majorHAnsi"/>
          <w:color w:val="000000"/>
          <w:lang w:eastAsia="nl-NL"/>
        </w:rPr>
      </w:pPr>
    </w:p>
    <w:p w14:paraId="4C1BDD26" w14:textId="3B8755F0" w:rsidR="00D54657" w:rsidRPr="00BF46F6" w:rsidRDefault="00437921" w:rsidP="003F257A">
      <w:pPr>
        <w:pStyle w:val="NoSpacing"/>
        <w:rPr>
          <w:rFonts w:asciiTheme="majorHAnsi" w:eastAsia="Times New Roman" w:hAnsiTheme="majorHAnsi" w:cstheme="majorHAnsi"/>
          <w:b/>
          <w:color w:val="000000"/>
          <w:sz w:val="24"/>
          <w:lang w:eastAsia="nl-NL"/>
        </w:rPr>
      </w:pPr>
      <w:r w:rsidRPr="00BF46F6">
        <w:rPr>
          <w:rFonts w:asciiTheme="majorHAnsi" w:eastAsia="Times New Roman" w:hAnsiTheme="majorHAnsi" w:cstheme="majorHAnsi"/>
          <w:b/>
          <w:color w:val="000000"/>
          <w:sz w:val="24"/>
          <w:lang w:eastAsia="nl-NL"/>
        </w:rPr>
        <w:t>Fiets bus</w:t>
      </w:r>
      <w:r w:rsidR="00D5218E" w:rsidRPr="00BF46F6">
        <w:rPr>
          <w:rFonts w:asciiTheme="majorHAnsi" w:eastAsia="Times New Roman" w:hAnsiTheme="majorHAnsi" w:cstheme="majorHAnsi"/>
          <w:b/>
          <w:color w:val="000000"/>
          <w:sz w:val="24"/>
          <w:lang w:eastAsia="nl-NL"/>
        </w:rPr>
        <w:t xml:space="preserve">: </w:t>
      </w:r>
    </w:p>
    <w:p w14:paraId="64154FDA" w14:textId="712746E2" w:rsidR="00437921" w:rsidRPr="00BF46F6" w:rsidRDefault="00437921" w:rsidP="003F257A">
      <w:pPr>
        <w:pStyle w:val="NoSpacing"/>
        <w:rPr>
          <w:rFonts w:asciiTheme="majorHAnsi" w:hAnsiTheme="majorHAnsi" w:cstheme="majorHAnsi"/>
          <w:lang w:eastAsia="nl-NL"/>
        </w:rPr>
      </w:pPr>
      <w:r w:rsidRPr="00BF46F6">
        <w:rPr>
          <w:rFonts w:asciiTheme="majorHAnsi" w:hAnsiTheme="majorHAnsi" w:cstheme="majorHAnsi"/>
          <w:lang w:eastAsia="nl-NL"/>
        </w:rPr>
        <w:t>Een aanschaf voor één fiets bus is €13.500 euro, vanwege de pilot hebben de junior consulenten besloten om twee fietsbussen aan te schaffen zodat verschillende bewoners met de fiets bus kunnen ervaren. Totale aanschaf is €13.500 x 2 = €</w:t>
      </w:r>
      <w:r w:rsidRPr="00BF46F6">
        <w:rPr>
          <w:rFonts w:asciiTheme="majorHAnsi" w:hAnsiTheme="majorHAnsi" w:cstheme="majorHAnsi"/>
          <w:b/>
          <w:u w:val="single"/>
          <w:lang w:eastAsia="nl-NL"/>
        </w:rPr>
        <w:t xml:space="preserve">27.000 eenmalige aanschaf </w:t>
      </w:r>
      <w:sdt>
        <w:sdtPr>
          <w:rPr>
            <w:rFonts w:asciiTheme="majorHAnsi" w:hAnsiTheme="majorHAnsi" w:cstheme="majorHAnsi"/>
            <w:b/>
            <w:u w:val="single"/>
            <w:lang w:eastAsia="nl-NL"/>
          </w:rPr>
          <w:id w:val="191422996"/>
          <w:citation/>
        </w:sdtPr>
        <w:sdtEndPr/>
        <w:sdtContent>
          <w:r w:rsidR="003460B5" w:rsidRPr="00BF46F6">
            <w:rPr>
              <w:rFonts w:asciiTheme="majorHAnsi" w:hAnsiTheme="majorHAnsi" w:cstheme="majorHAnsi"/>
              <w:b/>
              <w:u w:val="single"/>
              <w:lang w:eastAsia="nl-NL"/>
            </w:rPr>
            <w:fldChar w:fldCharType="begin"/>
          </w:r>
          <w:r w:rsidR="003460B5" w:rsidRPr="00BF46F6">
            <w:rPr>
              <w:rFonts w:asciiTheme="majorHAnsi" w:hAnsiTheme="majorHAnsi" w:cstheme="majorHAnsi"/>
              <w:b/>
              <w:u w:val="single"/>
              <w:lang w:eastAsia="nl-NL"/>
            </w:rPr>
            <w:instrText xml:space="preserve"> CITATION Ste14 \l 1043 </w:instrText>
          </w:r>
          <w:r w:rsidR="003460B5" w:rsidRPr="00BF46F6">
            <w:rPr>
              <w:rFonts w:asciiTheme="majorHAnsi" w:hAnsiTheme="majorHAnsi" w:cstheme="majorHAnsi"/>
              <w:b/>
              <w:u w:val="single"/>
              <w:lang w:eastAsia="nl-NL"/>
            </w:rPr>
            <w:fldChar w:fldCharType="separate"/>
          </w:r>
          <w:r w:rsidR="003460B5" w:rsidRPr="00BF46F6">
            <w:rPr>
              <w:rFonts w:asciiTheme="majorHAnsi" w:hAnsiTheme="majorHAnsi" w:cstheme="majorHAnsi"/>
              <w:noProof/>
              <w:lang w:eastAsia="nl-NL"/>
            </w:rPr>
            <w:t>(Stedenbeleid, 2014)</w:t>
          </w:r>
          <w:r w:rsidR="003460B5" w:rsidRPr="00BF46F6">
            <w:rPr>
              <w:rFonts w:asciiTheme="majorHAnsi" w:hAnsiTheme="majorHAnsi" w:cstheme="majorHAnsi"/>
              <w:b/>
              <w:u w:val="single"/>
              <w:lang w:eastAsia="nl-NL"/>
            </w:rPr>
            <w:fldChar w:fldCharType="end"/>
          </w:r>
        </w:sdtContent>
      </w:sdt>
    </w:p>
    <w:p w14:paraId="0D800126" w14:textId="77777777" w:rsidR="003F257A" w:rsidRPr="00BF46F6" w:rsidRDefault="003F257A" w:rsidP="00B64128">
      <w:pPr>
        <w:pStyle w:val="NoSpacing"/>
        <w:rPr>
          <w:rFonts w:asciiTheme="majorHAnsi" w:hAnsiTheme="majorHAnsi" w:cstheme="majorHAnsi"/>
          <w:lang w:eastAsia="nl-NL"/>
        </w:rPr>
      </w:pPr>
      <w:r w:rsidRPr="00BF46F6">
        <w:rPr>
          <w:rFonts w:asciiTheme="majorHAnsi" w:hAnsiTheme="majorHAnsi" w:cstheme="majorHAnsi"/>
          <w:lang w:eastAsia="nl-NL"/>
        </w:rPr>
        <w:lastRenderedPageBreak/>
        <w:t xml:space="preserve"> </w:t>
      </w:r>
    </w:p>
    <w:p w14:paraId="02B8D551" w14:textId="77777777" w:rsidR="003F257A" w:rsidRPr="00BF46F6" w:rsidRDefault="003F257A" w:rsidP="003F257A">
      <w:pPr>
        <w:pStyle w:val="NoSpacing"/>
        <w:rPr>
          <w:rFonts w:asciiTheme="majorHAnsi" w:hAnsiTheme="majorHAnsi" w:cstheme="majorHAnsi"/>
          <w:b/>
          <w:sz w:val="24"/>
          <w:lang w:eastAsia="nl-NL"/>
        </w:rPr>
      </w:pPr>
      <w:r w:rsidRPr="00BF46F6">
        <w:rPr>
          <w:rFonts w:asciiTheme="majorHAnsi" w:hAnsiTheme="majorHAnsi" w:cstheme="majorHAnsi"/>
          <w:b/>
          <w:sz w:val="24"/>
          <w:lang w:eastAsia="nl-NL"/>
        </w:rPr>
        <w:t xml:space="preserve">Adviseren, coaching en monitoring  </w:t>
      </w:r>
    </w:p>
    <w:p w14:paraId="07DC34FC" w14:textId="77777777" w:rsidR="005D7707" w:rsidRPr="00BF46F6" w:rsidRDefault="005D7707" w:rsidP="003F257A">
      <w:pPr>
        <w:pStyle w:val="NoSpacing"/>
        <w:rPr>
          <w:rFonts w:asciiTheme="majorHAnsi" w:hAnsiTheme="majorHAnsi" w:cstheme="majorHAnsi"/>
          <w:lang w:eastAsia="nl-NL"/>
        </w:rPr>
      </w:pPr>
      <w:r w:rsidRPr="00BF46F6">
        <w:rPr>
          <w:rFonts w:asciiTheme="majorHAnsi" w:hAnsiTheme="majorHAnsi" w:cstheme="majorHAnsi"/>
          <w:lang w:eastAsia="nl-NL"/>
        </w:rPr>
        <w:t xml:space="preserve">Een coach zal per </w:t>
      </w:r>
      <w:r w:rsidR="00AA57F5" w:rsidRPr="00BF46F6">
        <w:rPr>
          <w:rFonts w:asciiTheme="majorHAnsi" w:hAnsiTheme="majorHAnsi" w:cstheme="majorHAnsi"/>
          <w:lang w:eastAsia="nl-NL"/>
        </w:rPr>
        <w:t>jaar 24 uur actief zijn om ouders</w:t>
      </w:r>
      <w:r w:rsidR="00616951" w:rsidRPr="00BF46F6">
        <w:rPr>
          <w:rFonts w:asciiTheme="majorHAnsi" w:hAnsiTheme="majorHAnsi" w:cstheme="majorHAnsi"/>
          <w:lang w:eastAsia="nl-NL"/>
        </w:rPr>
        <w:t>/</w:t>
      </w:r>
      <w:r w:rsidR="00AA57F5" w:rsidRPr="00BF46F6">
        <w:rPr>
          <w:rFonts w:asciiTheme="majorHAnsi" w:hAnsiTheme="majorHAnsi" w:cstheme="majorHAnsi"/>
          <w:lang w:eastAsia="nl-NL"/>
        </w:rPr>
        <w:t xml:space="preserve">coaches te adviseren en </w:t>
      </w:r>
      <w:r w:rsidR="00616951" w:rsidRPr="00BF46F6">
        <w:rPr>
          <w:rFonts w:asciiTheme="majorHAnsi" w:hAnsiTheme="majorHAnsi" w:cstheme="majorHAnsi"/>
          <w:lang w:eastAsia="nl-NL"/>
        </w:rPr>
        <w:t>te coachen.</w:t>
      </w:r>
    </w:p>
    <w:p w14:paraId="25E94FA3" w14:textId="77777777" w:rsidR="009849AC" w:rsidRPr="00BF46F6" w:rsidRDefault="00616951" w:rsidP="00B21210">
      <w:pPr>
        <w:pStyle w:val="NoSpacing"/>
        <w:rPr>
          <w:rFonts w:asciiTheme="majorHAnsi" w:hAnsiTheme="majorHAnsi" w:cstheme="majorHAnsi"/>
          <w:lang w:eastAsia="nl-NL"/>
        </w:rPr>
      </w:pPr>
      <w:r w:rsidRPr="00BF46F6">
        <w:rPr>
          <w:rFonts w:asciiTheme="majorHAnsi" w:hAnsiTheme="majorHAnsi" w:cstheme="majorHAnsi"/>
          <w:lang w:eastAsia="nl-NL"/>
        </w:rPr>
        <w:t xml:space="preserve">Een coach kost 90 euro netto </w:t>
      </w:r>
      <w:r w:rsidR="000053C5" w:rsidRPr="00BF46F6">
        <w:rPr>
          <w:rFonts w:asciiTheme="majorHAnsi" w:hAnsiTheme="majorHAnsi" w:cstheme="majorHAnsi"/>
          <w:lang w:eastAsia="nl-NL"/>
        </w:rPr>
        <w:t xml:space="preserve">per uur x 24 consulenten = </w:t>
      </w:r>
      <w:r w:rsidR="000053C5" w:rsidRPr="00BF46F6">
        <w:rPr>
          <w:rFonts w:asciiTheme="majorHAnsi" w:eastAsia="Times New Roman" w:hAnsiTheme="majorHAnsi" w:cstheme="majorHAnsi"/>
          <w:b/>
          <w:color w:val="000000"/>
          <w:u w:val="single"/>
          <w:lang w:eastAsia="nl-NL"/>
        </w:rPr>
        <w:t>€2.160 per jaar</w:t>
      </w:r>
      <w:r w:rsidR="000053C5" w:rsidRPr="00BF46F6">
        <w:rPr>
          <w:rFonts w:asciiTheme="majorHAnsi" w:eastAsia="Times New Roman" w:hAnsiTheme="majorHAnsi" w:cstheme="majorHAnsi"/>
          <w:color w:val="000000"/>
          <w:lang w:eastAsia="nl-NL"/>
        </w:rPr>
        <w:t xml:space="preserve"> </w:t>
      </w:r>
      <w:r w:rsidR="000053C5" w:rsidRPr="00BF46F6">
        <w:rPr>
          <w:rFonts w:asciiTheme="majorHAnsi" w:hAnsiTheme="majorHAnsi" w:cstheme="majorHAnsi"/>
          <w:lang w:eastAsia="nl-NL"/>
        </w:rPr>
        <w:t xml:space="preserve"> </w:t>
      </w:r>
      <w:sdt>
        <w:sdtPr>
          <w:rPr>
            <w:rFonts w:asciiTheme="majorHAnsi" w:hAnsiTheme="majorHAnsi" w:cstheme="majorHAnsi"/>
            <w:lang w:eastAsia="nl-NL"/>
          </w:rPr>
          <w:id w:val="-27268176"/>
          <w:citation/>
        </w:sdtPr>
        <w:sdtEndPr/>
        <w:sdtContent>
          <w:r w:rsidR="00B21210" w:rsidRPr="00BF46F6">
            <w:rPr>
              <w:rFonts w:asciiTheme="majorHAnsi" w:hAnsiTheme="majorHAnsi" w:cstheme="majorHAnsi"/>
              <w:lang w:eastAsia="nl-NL"/>
            </w:rPr>
            <w:fldChar w:fldCharType="begin"/>
          </w:r>
          <w:r w:rsidR="00B21210" w:rsidRPr="00BF46F6">
            <w:rPr>
              <w:rFonts w:asciiTheme="majorHAnsi" w:hAnsiTheme="majorHAnsi" w:cstheme="majorHAnsi"/>
              <w:lang w:eastAsia="nl-NL"/>
            </w:rPr>
            <w:instrText xml:space="preserve"> CITATION NewZd \l 1043 </w:instrText>
          </w:r>
          <w:r w:rsidR="00B21210" w:rsidRPr="00BF46F6">
            <w:rPr>
              <w:rFonts w:asciiTheme="majorHAnsi" w:hAnsiTheme="majorHAnsi" w:cstheme="majorHAnsi"/>
              <w:lang w:eastAsia="nl-NL"/>
            </w:rPr>
            <w:fldChar w:fldCharType="separate"/>
          </w:r>
          <w:r w:rsidR="003460B5" w:rsidRPr="00BF46F6">
            <w:rPr>
              <w:rFonts w:asciiTheme="majorHAnsi" w:hAnsiTheme="majorHAnsi" w:cstheme="majorHAnsi"/>
              <w:noProof/>
              <w:lang w:eastAsia="nl-NL"/>
            </w:rPr>
            <w:t>(NewLifeCoaching, Z.d.)</w:t>
          </w:r>
          <w:r w:rsidR="00B21210" w:rsidRPr="00BF46F6">
            <w:rPr>
              <w:rFonts w:asciiTheme="majorHAnsi" w:hAnsiTheme="majorHAnsi" w:cstheme="majorHAnsi"/>
              <w:lang w:eastAsia="nl-NL"/>
            </w:rPr>
            <w:fldChar w:fldCharType="end"/>
          </w:r>
        </w:sdtContent>
      </w:sdt>
    </w:p>
    <w:sdt>
      <w:sdtPr>
        <w:rPr>
          <w:rFonts w:eastAsiaTheme="minorHAnsi" w:cstheme="majorHAnsi"/>
          <w:color w:val="auto"/>
          <w:sz w:val="22"/>
          <w:szCs w:val="22"/>
          <w:lang w:val="nl-NL"/>
        </w:rPr>
        <w:id w:val="1470477305"/>
        <w:docPartObj>
          <w:docPartGallery w:val="Bibliographies"/>
          <w:docPartUnique/>
        </w:docPartObj>
      </w:sdtPr>
      <w:sdtEndPr/>
      <w:sdtContent>
        <w:p w14:paraId="02A0F182" w14:textId="77777777" w:rsidR="009849AC" w:rsidRPr="00BF46F6" w:rsidRDefault="009849AC">
          <w:pPr>
            <w:pStyle w:val="Heading1"/>
            <w:rPr>
              <w:rFonts w:cstheme="majorHAnsi"/>
              <w:lang w:val="nl-NL"/>
            </w:rPr>
          </w:pPr>
          <w:r w:rsidRPr="00BF46F6">
            <w:rPr>
              <w:rFonts w:cstheme="majorHAnsi"/>
              <w:lang w:val="nl-NL"/>
            </w:rPr>
            <w:t>Bibliography</w:t>
          </w:r>
          <w:bookmarkStart w:id="0" w:name="_GoBack"/>
          <w:bookmarkEnd w:id="0"/>
        </w:p>
        <w:sdt>
          <w:sdtPr>
            <w:rPr>
              <w:rFonts w:asciiTheme="majorHAnsi" w:hAnsiTheme="majorHAnsi" w:cstheme="majorHAnsi"/>
            </w:rPr>
            <w:id w:val="111145805"/>
            <w:bibliography/>
          </w:sdtPr>
          <w:sdtEndPr/>
          <w:sdtContent>
            <w:p w14:paraId="43B07329" w14:textId="77777777" w:rsidR="003460B5" w:rsidRPr="00BF46F6" w:rsidRDefault="009849AC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  <w:sz w:val="24"/>
                  <w:szCs w:val="24"/>
                </w:rPr>
              </w:pPr>
              <w:r w:rsidRPr="00BF46F6">
                <w:rPr>
                  <w:rFonts w:asciiTheme="majorHAnsi" w:hAnsiTheme="majorHAnsi" w:cstheme="majorHAnsi"/>
                </w:rPr>
                <w:fldChar w:fldCharType="begin"/>
              </w:r>
              <w:r w:rsidRPr="00BF46F6">
                <w:rPr>
                  <w:rFonts w:asciiTheme="majorHAnsi" w:hAnsiTheme="majorHAnsi" w:cstheme="majorHAnsi"/>
                </w:rPr>
                <w:instrText xml:space="preserve"> BIBLIOGRAPHY </w:instrText>
              </w:r>
              <w:r w:rsidRPr="00BF46F6">
                <w:rPr>
                  <w:rFonts w:asciiTheme="majorHAnsi" w:hAnsiTheme="majorHAnsi" w:cstheme="majorHAnsi"/>
                </w:rPr>
                <w:fldChar w:fldCharType="separate"/>
              </w:r>
              <w:r w:rsidR="003460B5"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Beroep Combinatiefunctionaris. Wat is het salaris?</w:t>
              </w:r>
              <w:r w:rsidR="003460B5" w:rsidRPr="00BF46F6">
                <w:rPr>
                  <w:rFonts w:asciiTheme="majorHAnsi" w:hAnsiTheme="majorHAnsi" w:cstheme="majorHAnsi"/>
                  <w:noProof/>
                </w:rPr>
                <w:t xml:space="preserve"> (sd). Opgeroepen op Maart 12, 2018, van Youchooz.nl: https://www.youchooz.nl/beroepen/combinatiefunctionaris/salaris</w:t>
              </w:r>
            </w:p>
            <w:p w14:paraId="633ED372" w14:textId="77777777" w:rsidR="003460B5" w:rsidRPr="00BF46F6" w:rsidRDefault="003460B5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</w:rPr>
              </w:pPr>
              <w:r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Beroep Leefstijladviseur. Wat is het salaris?</w:t>
              </w:r>
              <w:r w:rsidRPr="00BF46F6">
                <w:rPr>
                  <w:rFonts w:asciiTheme="majorHAnsi" w:hAnsiTheme="majorHAnsi" w:cstheme="majorHAnsi"/>
                  <w:noProof/>
                </w:rPr>
                <w:t xml:space="preserve"> (sd). Opgeroepen op Maart 12, 2018, van Youchooz.nl: https://www.youchooz.nl/beroepen/leefstijladviseur/salaris</w:t>
              </w:r>
            </w:p>
            <w:p w14:paraId="7C42974C" w14:textId="77777777" w:rsidR="003460B5" w:rsidRPr="00BF46F6" w:rsidRDefault="003460B5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</w:rPr>
              </w:pPr>
              <w:r w:rsidRPr="00BF46F6">
                <w:rPr>
                  <w:rFonts w:asciiTheme="majorHAnsi" w:hAnsiTheme="majorHAnsi" w:cstheme="majorHAnsi"/>
                  <w:noProof/>
                </w:rPr>
                <w:t xml:space="preserve">Cleantechnica. (2016, September). </w:t>
              </w:r>
              <w:r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Cleantechnica</w:t>
              </w:r>
              <w:r w:rsidRPr="00BF46F6">
                <w:rPr>
                  <w:rFonts w:asciiTheme="majorHAnsi" w:hAnsiTheme="majorHAnsi" w:cstheme="majorHAnsi"/>
                  <w:noProof/>
                </w:rPr>
                <w:t>. Opgeroepen op Maart 18, 2018, van https://cleantechnica.com/2016/09/05/barcelona-unveils-superblocks/</w:t>
              </w:r>
            </w:p>
            <w:p w14:paraId="21B34B7A" w14:textId="77777777" w:rsidR="003460B5" w:rsidRPr="00BF46F6" w:rsidRDefault="003460B5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</w:rPr>
              </w:pPr>
              <w:r w:rsidRPr="00BF46F6">
                <w:rPr>
                  <w:rFonts w:asciiTheme="majorHAnsi" w:hAnsiTheme="majorHAnsi" w:cstheme="majorHAnsi"/>
                  <w:noProof/>
                </w:rPr>
                <w:t xml:space="preserve">Hovenier-weetjes. (z.d.). </w:t>
              </w:r>
              <w:r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Hovenier-weetjes</w:t>
              </w:r>
              <w:r w:rsidRPr="00BF46F6">
                <w:rPr>
                  <w:rFonts w:asciiTheme="majorHAnsi" w:hAnsiTheme="majorHAnsi" w:cstheme="majorHAnsi"/>
                  <w:noProof/>
                </w:rPr>
                <w:t>. Opgeroepen op Maart 17, 2018, van https://www.hovenier-weetjes.nl/hovenier-kosten/</w:t>
              </w:r>
            </w:p>
            <w:p w14:paraId="76634D60" w14:textId="77777777" w:rsidR="003460B5" w:rsidRPr="00BF46F6" w:rsidRDefault="003460B5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</w:rPr>
              </w:pPr>
              <w:r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Huurprijs per m2 per jaar</w:t>
              </w:r>
              <w:r w:rsidRPr="00BF46F6">
                <w:rPr>
                  <w:rFonts w:asciiTheme="majorHAnsi" w:hAnsiTheme="majorHAnsi" w:cstheme="majorHAnsi"/>
                  <w:noProof/>
                </w:rPr>
                <w:t>. (sd). Opgeroepen op Maart 3, 2018, van SKEPP: https://skepp.nl/nl/huurinformatie/huurprijs-per-m2-per-jaar</w:t>
              </w:r>
            </w:p>
            <w:p w14:paraId="5A9C55B5" w14:textId="77777777" w:rsidR="003460B5" w:rsidRPr="00BF46F6" w:rsidRDefault="003460B5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</w:rPr>
              </w:pPr>
              <w:r w:rsidRPr="00BF46F6">
                <w:rPr>
                  <w:rFonts w:asciiTheme="majorHAnsi" w:hAnsiTheme="majorHAnsi" w:cstheme="majorHAnsi"/>
                  <w:noProof/>
                </w:rPr>
                <w:t xml:space="preserve">NewLifeCoaching. (Z.d.). </w:t>
              </w:r>
              <w:r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NewLifeCoaching</w:t>
              </w:r>
              <w:r w:rsidRPr="00BF46F6">
                <w:rPr>
                  <w:rFonts w:asciiTheme="majorHAnsi" w:hAnsiTheme="majorHAnsi" w:cstheme="majorHAnsi"/>
                  <w:noProof/>
                </w:rPr>
                <w:t>. Opgeroepen op Maart 16, 2018, van http://www.newlifecoaching.nl/tarieven.php</w:t>
              </w:r>
            </w:p>
            <w:p w14:paraId="3A90E815" w14:textId="77777777" w:rsidR="003460B5" w:rsidRPr="00BF46F6" w:rsidRDefault="003460B5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</w:rPr>
              </w:pPr>
              <w:r w:rsidRPr="00BF46F6">
                <w:rPr>
                  <w:rFonts w:asciiTheme="majorHAnsi" w:hAnsiTheme="majorHAnsi" w:cstheme="majorHAnsi"/>
                  <w:noProof/>
                </w:rPr>
                <w:t xml:space="preserve">Schoonmaak-kosten. (Z.d.). </w:t>
              </w:r>
              <w:r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Schoonmaak-kosten</w:t>
              </w:r>
              <w:r w:rsidRPr="00BF46F6">
                <w:rPr>
                  <w:rFonts w:asciiTheme="majorHAnsi" w:hAnsiTheme="majorHAnsi" w:cstheme="majorHAnsi"/>
                  <w:noProof/>
                </w:rPr>
                <w:t>. Opgeroepen op Maart 16, 2018, van http://www.schoonmaak-kosten.nl/kosten-schoonmaak-per-uur.html</w:t>
              </w:r>
            </w:p>
            <w:p w14:paraId="6424339C" w14:textId="77777777" w:rsidR="003460B5" w:rsidRPr="00BF46F6" w:rsidRDefault="003460B5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</w:rPr>
              </w:pPr>
              <w:r w:rsidRPr="00BF46F6">
                <w:rPr>
                  <w:rFonts w:asciiTheme="majorHAnsi" w:hAnsiTheme="majorHAnsi" w:cstheme="majorHAnsi"/>
                  <w:noProof/>
                </w:rPr>
                <w:t xml:space="preserve">Stedenbeleid. (2014, December). </w:t>
              </w:r>
              <w:r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Stedenbeleid Vlaanderen</w:t>
              </w:r>
              <w:r w:rsidRPr="00BF46F6">
                <w:rPr>
                  <w:rFonts w:asciiTheme="majorHAnsi" w:hAnsiTheme="majorHAnsi" w:cstheme="majorHAnsi"/>
                  <w:noProof/>
                </w:rPr>
                <w:t>. Opgeroepen op Maart 16, 2018, van http://www.stedenbeleid.vlaanderen.be/de-fietsbus-als-duurzaam-alternatief-voor-de-schoolbus</w:t>
              </w:r>
            </w:p>
            <w:p w14:paraId="5BDCDA89" w14:textId="77777777" w:rsidR="003460B5" w:rsidRPr="00BF46F6" w:rsidRDefault="003460B5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</w:rPr>
              </w:pPr>
              <w:r w:rsidRPr="00BF46F6">
                <w:rPr>
                  <w:rFonts w:asciiTheme="majorHAnsi" w:hAnsiTheme="majorHAnsi" w:cstheme="majorHAnsi"/>
                  <w:noProof/>
                </w:rPr>
                <w:t xml:space="preserve">Verbouwkosten. (Z.D.). </w:t>
              </w:r>
              <w:r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Verbouwkosten</w:t>
              </w:r>
              <w:r w:rsidRPr="00BF46F6">
                <w:rPr>
                  <w:rFonts w:asciiTheme="majorHAnsi" w:hAnsiTheme="majorHAnsi" w:cstheme="majorHAnsi"/>
                  <w:noProof/>
                </w:rPr>
                <w:t>. Opgeroepen op Maart 17, 2018, van https://www.verbouwkosten.com/uurloon-timmerman/</w:t>
              </w:r>
            </w:p>
            <w:p w14:paraId="42B8A511" w14:textId="77777777" w:rsidR="003460B5" w:rsidRPr="00BF46F6" w:rsidRDefault="003460B5" w:rsidP="003460B5">
              <w:pPr>
                <w:pStyle w:val="Bibliography"/>
                <w:ind w:left="720" w:hanging="720"/>
                <w:rPr>
                  <w:rFonts w:asciiTheme="majorHAnsi" w:hAnsiTheme="majorHAnsi" w:cstheme="majorHAnsi"/>
                  <w:noProof/>
                </w:rPr>
              </w:pPr>
              <w:r w:rsidRPr="00BF46F6">
                <w:rPr>
                  <w:rFonts w:asciiTheme="majorHAnsi" w:hAnsiTheme="majorHAnsi" w:cstheme="majorHAnsi"/>
                  <w:i/>
                  <w:iCs/>
                  <w:noProof/>
                </w:rPr>
                <w:t>Wat verdient een Projectleider</w:t>
              </w:r>
              <w:r w:rsidRPr="00BF46F6">
                <w:rPr>
                  <w:rFonts w:asciiTheme="majorHAnsi" w:hAnsiTheme="majorHAnsi" w:cstheme="majorHAnsi"/>
                  <w:noProof/>
                </w:rPr>
                <w:t>. (sd). Opgeroepen op Maart 12, 2018, van Mijnzzp.nl: https://www.mijnzzp.nl/Beroep/880-Projectleider/Salaris-en-tarief</w:t>
              </w:r>
            </w:p>
            <w:p w14:paraId="4288131D" w14:textId="77777777" w:rsidR="00793681" w:rsidRPr="00BF46F6" w:rsidRDefault="009849AC" w:rsidP="003460B5">
              <w:pPr>
                <w:rPr>
                  <w:rFonts w:asciiTheme="majorHAnsi" w:hAnsiTheme="majorHAnsi" w:cstheme="majorHAnsi"/>
                </w:rPr>
              </w:pPr>
              <w:r w:rsidRPr="00BF46F6">
                <w:rPr>
                  <w:rFonts w:asciiTheme="majorHAnsi" w:hAnsiTheme="majorHAnsi" w:cstheme="majorHAnsi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793681" w:rsidRPr="00BF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81"/>
    <w:rsid w:val="000053C5"/>
    <w:rsid w:val="00060480"/>
    <w:rsid w:val="000D2D74"/>
    <w:rsid w:val="00231E6D"/>
    <w:rsid w:val="00287AF5"/>
    <w:rsid w:val="00301932"/>
    <w:rsid w:val="003460B5"/>
    <w:rsid w:val="0034629A"/>
    <w:rsid w:val="003733CA"/>
    <w:rsid w:val="003E1060"/>
    <w:rsid w:val="003F257A"/>
    <w:rsid w:val="003F7BD8"/>
    <w:rsid w:val="0042073C"/>
    <w:rsid w:val="00437921"/>
    <w:rsid w:val="004704B2"/>
    <w:rsid w:val="004D6AB2"/>
    <w:rsid w:val="0059625B"/>
    <w:rsid w:val="005D7707"/>
    <w:rsid w:val="00616951"/>
    <w:rsid w:val="0068068B"/>
    <w:rsid w:val="006F02A7"/>
    <w:rsid w:val="00793681"/>
    <w:rsid w:val="00882E73"/>
    <w:rsid w:val="009849AC"/>
    <w:rsid w:val="00A13F74"/>
    <w:rsid w:val="00AA57F5"/>
    <w:rsid w:val="00B21210"/>
    <w:rsid w:val="00B64128"/>
    <w:rsid w:val="00BB179C"/>
    <w:rsid w:val="00BF46F6"/>
    <w:rsid w:val="00C03E9A"/>
    <w:rsid w:val="00C12FBB"/>
    <w:rsid w:val="00D41EA9"/>
    <w:rsid w:val="00D5218E"/>
    <w:rsid w:val="00D54657"/>
    <w:rsid w:val="00DD1120"/>
    <w:rsid w:val="00DD5707"/>
    <w:rsid w:val="00E53BF1"/>
    <w:rsid w:val="00F2579B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5A6C"/>
  <w15:chartTrackingRefBased/>
  <w15:docId w15:val="{5B47B648-6EF6-48AB-AA84-490B5296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0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49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9849AC"/>
  </w:style>
  <w:style w:type="paragraph" w:styleId="NoSpacing">
    <w:name w:val="No Spacing"/>
    <w:uiPriority w:val="1"/>
    <w:qFormat/>
    <w:rsid w:val="00287AF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F02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Ber18</b:Tag>
    <b:SourceType>InternetSite</b:SourceType>
    <b:Guid>{20FB2E29-34E8-4F9F-8635-39A00FCE7477}</b:Guid>
    <b:Title>Beroep Combinatiefunctionaris. Wat is het salaris?</b:Title>
    <b:InternetSiteTitle>Youchooz.nl</b:InternetSiteTitle>
    <b:URL>https://www.youchooz.nl/beroepen/combinatiefunctionaris/salaris</b:URL>
    <b:YearAccessed>2018</b:YearAccessed>
    <b:MonthAccessed>Maart</b:MonthAccessed>
    <b:DayAccessed>12</b:DayAccessed>
    <b:RefOrder>2</b:RefOrder>
  </b:Source>
  <b:Source>
    <b:Tag>You18</b:Tag>
    <b:SourceType>InternetSite</b:SourceType>
    <b:Guid>{84D8F7F2-99F3-48A1-894E-490697CDDB45}</b:Guid>
    <b:Title>Beroep Leefstijladviseur. Wat is het salaris?</b:Title>
    <b:InternetSiteTitle>Youchooz.nl</b:InternetSiteTitle>
    <b:URL>https://www.youchooz.nl/beroepen/leefstijladviseur/salaris</b:URL>
    <b:YearAccessed>2018</b:YearAccessed>
    <b:MonthAccessed>Maart</b:MonthAccessed>
    <b:DayAccessed>12</b:DayAccessed>
    <b:RefOrder>1</b:RefOrder>
  </b:Source>
  <b:Source>
    <b:Tag>Huu18</b:Tag>
    <b:SourceType>InternetSite</b:SourceType>
    <b:Guid>{FA7E9CB2-EDAB-4D4F-8E57-56D9AC1FEBC0}</b:Guid>
    <b:Title>Huurprijs per m2 per jaar</b:Title>
    <b:InternetSiteTitle>SKEPP</b:InternetSiteTitle>
    <b:URL>https://skepp.nl/nl/huurinformatie/huurprijs-per-m2-per-jaar</b:URL>
    <b:YearAccessed>2018</b:YearAccessed>
    <b:MonthAccessed>Maart</b:MonthAccessed>
    <b:DayAccessed>3</b:DayAccessed>
    <b:RefOrder>3</b:RefOrder>
  </b:Source>
  <b:Source>
    <b:Tag>Wat18</b:Tag>
    <b:SourceType>InternetSite</b:SourceType>
    <b:Guid>{06685576-E11D-4EF0-8B2A-7184AC04EA58}</b:Guid>
    <b:Title>Wat verdient een Projectleider</b:Title>
    <b:InternetSiteTitle>Mijnzzp.nl</b:InternetSiteTitle>
    <b:URL>https://www.mijnzzp.nl/Beroep/880-Projectleider/Salaris-en-tarief</b:URL>
    <b:YearAccessed>2018</b:YearAccessed>
    <b:MonthAccessed>Maart</b:MonthAccessed>
    <b:DayAccessed>12</b:DayAccessed>
    <b:RefOrder>4</b:RefOrder>
  </b:Source>
  <b:Source>
    <b:Tag>Cle16</b:Tag>
    <b:SourceType>InternetSite</b:SourceType>
    <b:Guid>{79AD2C30-7017-3041-B93B-F69994714A65}</b:Guid>
    <b:Author>
      <b:Author>
        <b:NameList>
          <b:Person>
            <b:Last>Cleantechnica</b:Last>
          </b:Person>
        </b:NameList>
      </b:Author>
    </b:Author>
    <b:Title>Cleantechnica</b:Title>
    <b:URL>https://cleantechnica.com/2016/09/05/barcelona-unveils-superblocks/</b:URL>
    <b:Year>2016</b:Year>
    <b:Month>September</b:Month>
    <b:YearAccessed>2018</b:YearAccessed>
    <b:MonthAccessed>Maart</b:MonthAccessed>
    <b:DayAccessed>18</b:DayAccessed>
    <b:RefOrder>5</b:RefOrder>
  </b:Source>
  <b:Source>
    <b:Tag>VerZD</b:Tag>
    <b:SourceType>InternetSite</b:SourceType>
    <b:Guid>{A770835B-DB1D-004B-A09E-4D394DFF8D6E}</b:Guid>
    <b:Author>
      <b:Author>
        <b:NameList>
          <b:Person>
            <b:Last>Verbouwkosten</b:Last>
          </b:Person>
        </b:NameList>
      </b:Author>
    </b:Author>
    <b:Title>Verbouwkosten</b:Title>
    <b:URL>https://www.verbouwkosten.com/uurloon-timmerman/</b:URL>
    <b:Year>Z.D.</b:Year>
    <b:YearAccessed>2018</b:YearAccessed>
    <b:MonthAccessed>Maart</b:MonthAccessed>
    <b:DayAccessed>17</b:DayAccessed>
    <b:RefOrder>6</b:RefOrder>
  </b:Source>
  <b:Source>
    <b:Tag>SchZd</b:Tag>
    <b:SourceType>InternetSite</b:SourceType>
    <b:Guid>{40DBD5BD-84E0-BC42-A3B5-D64789C78AE8}</b:Guid>
    <b:Author>
      <b:Author>
        <b:NameList>
          <b:Person>
            <b:Last>Schoonmaak-kosten</b:Last>
          </b:Person>
        </b:NameList>
      </b:Author>
    </b:Author>
    <b:Title>Schoonmaak-kosten</b:Title>
    <b:URL>http://www.schoonmaak-kosten.nl/kosten-schoonmaak-per-uur.html</b:URL>
    <b:Year>Z.d.</b:Year>
    <b:YearAccessed>2018</b:YearAccessed>
    <b:MonthAccessed>Maart</b:MonthAccessed>
    <b:DayAccessed>16</b:DayAccessed>
    <b:RefOrder>7</b:RefOrder>
  </b:Source>
  <b:Source>
    <b:Tag>Hovzd</b:Tag>
    <b:SourceType>InternetSite</b:SourceType>
    <b:Guid>{98201237-9BEF-CB4A-AE4D-AEE1CE33CF73}</b:Guid>
    <b:Author>
      <b:Author>
        <b:NameList>
          <b:Person>
            <b:Last>Hovenier-weetjes</b:Last>
          </b:Person>
        </b:NameList>
      </b:Author>
    </b:Author>
    <b:Title>Hovenier-weetjes</b:Title>
    <b:URL>https://www.hovenier-weetjes.nl/hovenier-kosten/</b:URL>
    <b:Year>z.d.</b:Year>
    <b:YearAccessed>2018</b:YearAccessed>
    <b:MonthAccessed>Maart</b:MonthAccessed>
    <b:DayAccessed>17</b:DayAccessed>
    <b:RefOrder>8</b:RefOrder>
  </b:Source>
  <b:Source>
    <b:Tag>NewZd</b:Tag>
    <b:SourceType>InternetSite</b:SourceType>
    <b:Guid>{7887F9AE-FBBE-1245-A696-5F607634488B}</b:Guid>
    <b:Author>
      <b:Author>
        <b:NameList>
          <b:Person>
            <b:Last>NewLifeCoaching</b:Last>
          </b:Person>
        </b:NameList>
      </b:Author>
    </b:Author>
    <b:Title>NewLifeCoaching</b:Title>
    <b:URL>http://www.newlifecoaching.nl/tarieven.php</b:URL>
    <b:Year>Z.d.</b:Year>
    <b:YearAccessed>2018</b:YearAccessed>
    <b:MonthAccessed>Maart</b:MonthAccessed>
    <b:DayAccessed>16</b:DayAccessed>
    <b:RefOrder>10</b:RefOrder>
  </b:Source>
  <b:Source>
    <b:Tag>Ste14</b:Tag>
    <b:SourceType>InternetSite</b:SourceType>
    <b:Guid>{E15E5B21-7408-3640-8C98-D69A935F225C}</b:Guid>
    <b:Author>
      <b:Author>
        <b:NameList>
          <b:Person>
            <b:Last>Stedenbeleid</b:Last>
          </b:Person>
        </b:NameList>
      </b:Author>
    </b:Author>
    <b:Title>Stedenbeleid Vlaanderen</b:Title>
    <b:URL>http://www.stedenbeleid.vlaanderen.be/de-fietsbus-als-duurzaam-alternatief-voor-de-schoolbus</b:URL>
    <b:Year>2014</b:Year>
    <b:Month>December</b:Month>
    <b:YearAccessed>2018</b:YearAccessed>
    <b:MonthAccessed>Maart </b:MonthAccessed>
    <b:DayAccessed>16</b:DayAccessed>
    <b:RefOrder>9</b:RefOrder>
  </b:Source>
</b:Sources>
</file>

<file path=customXml/itemProps1.xml><?xml version="1.0" encoding="utf-8"?>
<ds:datastoreItem xmlns:ds="http://schemas.openxmlformats.org/officeDocument/2006/customXml" ds:itemID="{6763C0ED-C799-46D8-8646-7FDC5D27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jager</dc:creator>
  <cp:keywords/>
  <dc:description/>
  <cp:lastModifiedBy>tessa jager</cp:lastModifiedBy>
  <cp:revision>2</cp:revision>
  <dcterms:created xsi:type="dcterms:W3CDTF">2018-03-19T18:44:00Z</dcterms:created>
  <dcterms:modified xsi:type="dcterms:W3CDTF">2018-03-19T18:44:00Z</dcterms:modified>
</cp:coreProperties>
</file>